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B7" w:rsidRPr="00FC7AB7" w:rsidRDefault="00FC7AB7" w:rsidP="00FC7AB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br/>
        <w:t>МУНИЦИПАЛЬНОЕ ОБЩЕОБРАЗОВАТЕЛЬНОЕ УЧРЕЖДЕНИЕ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b/>
          <w:bCs/>
          <w:color w:val="000000"/>
          <w:lang w:eastAsia="ru-RU"/>
        </w:rPr>
        <w:t>«</w:t>
      </w:r>
      <w:proofErr w:type="spellStart"/>
      <w:r w:rsidRPr="00FC7AB7">
        <w:rPr>
          <w:rFonts w:ascii="Verdana" w:eastAsia="Times New Roman" w:hAnsi="Verdana" w:cs="Times New Roman"/>
          <w:b/>
          <w:bCs/>
          <w:color w:val="000000"/>
          <w:lang w:eastAsia="ru-RU"/>
        </w:rPr>
        <w:t>Голубятская</w:t>
      </w:r>
      <w:proofErr w:type="spellEnd"/>
      <w:r w:rsidRPr="00FC7AB7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основная общеобразовательная школа»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b/>
          <w:bCs/>
          <w:color w:val="000000"/>
          <w:lang w:eastAsia="ru-RU"/>
        </w:rPr>
        <w:t>ПРИКАЗ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         12.10.2009                                                      № 93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 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   О введении отраслевой системы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   оплаты труда в учреждении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      На основании Постановления Главы администрации </w:t>
      </w:r>
      <w:proofErr w:type="spellStart"/>
      <w:r w:rsidRPr="00FC7AB7">
        <w:rPr>
          <w:rFonts w:ascii="Verdana" w:eastAsia="Times New Roman" w:hAnsi="Verdana" w:cs="Times New Roman"/>
          <w:color w:val="000000"/>
          <w:lang w:eastAsia="ru-RU"/>
        </w:rPr>
        <w:t>Добрянского</w:t>
      </w:r>
      <w:proofErr w:type="spellEnd"/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 муниципального района от 02.10.2009 г. № 1204 «Об утверждении Методики формирования системы оплаты труда и стимулирования общеобразовательных учреждений </w:t>
      </w:r>
      <w:proofErr w:type="spellStart"/>
      <w:r w:rsidRPr="00FC7AB7">
        <w:rPr>
          <w:rFonts w:ascii="Verdana" w:eastAsia="Times New Roman" w:hAnsi="Verdana" w:cs="Times New Roman"/>
          <w:color w:val="000000"/>
          <w:lang w:eastAsia="ru-RU"/>
        </w:rPr>
        <w:t>Добрянского</w:t>
      </w:r>
      <w:proofErr w:type="spellEnd"/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 муниципального района», приказа управления образования от 09.10.2009 г. № 222 «О введении отраслевой </w:t>
      </w:r>
      <w:proofErr w:type="spellStart"/>
      <w:r w:rsidRPr="00FC7AB7">
        <w:rPr>
          <w:rFonts w:ascii="Verdana" w:eastAsia="Times New Roman" w:hAnsi="Verdana" w:cs="Times New Roman"/>
          <w:color w:val="000000"/>
          <w:lang w:eastAsia="ru-RU"/>
        </w:rPr>
        <w:t>системыоплаты</w:t>
      </w:r>
      <w:proofErr w:type="spellEnd"/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 труда в общеобразовательных учреждениях»,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ПРИКАЗЫВАЮ:</w:t>
      </w:r>
    </w:p>
    <w:p w:rsidR="00FC7AB7" w:rsidRPr="00FC7AB7" w:rsidRDefault="00FC7AB7" w:rsidP="00FC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Назначить Киселеву Т.А., исполняющую обязанности заместителя директора школы, руководителем рабочей группы по разработке локальных нормативных актов для введения новой системы оплаты труда с 01.11.09.</w:t>
      </w:r>
    </w:p>
    <w:p w:rsidR="00FC7AB7" w:rsidRPr="00FC7AB7" w:rsidRDefault="00FC7AB7" w:rsidP="00FC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Рабочей группе подготовить к утверждению локальные нормативные акты в срок до 15.10.09.</w:t>
      </w:r>
    </w:p>
    <w:p w:rsidR="00FC7AB7" w:rsidRPr="00FC7AB7" w:rsidRDefault="00FC7AB7" w:rsidP="00FC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Главному бухгалтеру Кононовой Л.А. в срок до 18.10.09. подготовить проект штатного расписания.</w:t>
      </w:r>
    </w:p>
    <w:p w:rsidR="00FC7AB7" w:rsidRPr="00FC7AB7" w:rsidRDefault="00FC7AB7" w:rsidP="00FC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Директору школы Н.Г.Марковой внести соответствующие изменения условий в трудовые договоры работников учреждения.</w:t>
      </w:r>
    </w:p>
    <w:p w:rsidR="00FC7AB7" w:rsidRPr="00FC7AB7" w:rsidRDefault="00FC7AB7" w:rsidP="00FC7A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Контроль за исполнением приказа оставляю за собой.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Директор школы                                                               Н.Г.Маркова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С приказом ознакомлены: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2340"/>
        <w:gridCol w:w="2340"/>
        <w:gridCol w:w="2160"/>
        <w:gridCol w:w="1506"/>
      </w:tblGrid>
      <w:tr w:rsidR="00FC7AB7" w:rsidRPr="00FC7AB7" w:rsidTr="00FC7AB7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C7AB7" w:rsidRPr="00FC7AB7" w:rsidTr="00FC7AB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Т.А.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7AB7" w:rsidRPr="00FC7AB7" w:rsidTr="00FC7AB7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Л.А.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AB7" w:rsidRPr="00FC7AB7" w:rsidRDefault="00FC7AB7" w:rsidP="00FC7AB7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МУНИЦИПАЛЬНОЕ ООБЩЕОБРАЗОВАТЕЛЬНОЕ УЧРЕЖДЕНИЕ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"</w:t>
      </w:r>
      <w:proofErr w:type="spellStart"/>
      <w:r w:rsidRPr="00FC7AB7">
        <w:rPr>
          <w:rFonts w:ascii="Verdana" w:eastAsia="Times New Roman" w:hAnsi="Verdana" w:cs="Times New Roman"/>
          <w:color w:val="000000"/>
          <w:lang w:eastAsia="ru-RU"/>
        </w:rPr>
        <w:t>Голубятская</w:t>
      </w:r>
      <w:proofErr w:type="spellEnd"/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 основная общеобразовательная школа"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lastRenderedPageBreak/>
        <w:t>                                           ПРИКАЗ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25.08.2009                                                                    № 76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О введении отраслевых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систем оплаты труда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       На основании решения Земского собрания </w:t>
      </w:r>
      <w:proofErr w:type="spellStart"/>
      <w:r w:rsidRPr="00FC7AB7">
        <w:rPr>
          <w:rFonts w:ascii="Verdana" w:eastAsia="Times New Roman" w:hAnsi="Verdana" w:cs="Times New Roman"/>
          <w:color w:val="000000"/>
          <w:lang w:eastAsia="ru-RU"/>
        </w:rPr>
        <w:t>Добрянского</w:t>
      </w:r>
      <w:proofErr w:type="spellEnd"/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 муниципального района от 14.08.2009 г. № 827 "Об оплате труда работников бюджетных учреждений </w:t>
      </w:r>
      <w:proofErr w:type="spellStart"/>
      <w:r w:rsidRPr="00FC7AB7">
        <w:rPr>
          <w:rFonts w:ascii="Verdana" w:eastAsia="Times New Roman" w:hAnsi="Verdana" w:cs="Times New Roman"/>
          <w:color w:val="000000"/>
          <w:lang w:eastAsia="ru-RU"/>
        </w:rPr>
        <w:t>Добрянского</w:t>
      </w:r>
      <w:proofErr w:type="spellEnd"/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 МР", приказа управления образования администрации </w:t>
      </w:r>
      <w:proofErr w:type="spellStart"/>
      <w:r w:rsidRPr="00FC7AB7">
        <w:rPr>
          <w:rFonts w:ascii="Verdana" w:eastAsia="Times New Roman" w:hAnsi="Verdana" w:cs="Times New Roman"/>
          <w:color w:val="000000"/>
          <w:lang w:eastAsia="ru-RU"/>
        </w:rPr>
        <w:t>Добрянского</w:t>
      </w:r>
      <w:proofErr w:type="spellEnd"/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 МР от 21.08.2009 г. № 190 "О введении отраслевых систем оплаты труда работников бюджетных учреждений".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      Приказываю: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1.Предупредить всех работников учреждения об изменениях условий трудового договора, оплаты труда с момента введения отраслевых  систем оплаты труда.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2.Главному бухгалтеру Кононовой Л.А. разработать штатное расписание с учетом отраслевых систем оплаты труда и </w:t>
      </w:r>
      <w:proofErr w:type="spellStart"/>
      <w:r w:rsidRPr="00FC7AB7">
        <w:rPr>
          <w:rFonts w:ascii="Verdana" w:eastAsia="Times New Roman" w:hAnsi="Verdana" w:cs="Times New Roman"/>
          <w:color w:val="000000"/>
          <w:lang w:eastAsia="ru-RU"/>
        </w:rPr>
        <w:t>подушевого</w:t>
      </w:r>
      <w:proofErr w:type="spellEnd"/>
      <w:r w:rsidRPr="00FC7AB7">
        <w:rPr>
          <w:rFonts w:ascii="Verdana" w:eastAsia="Times New Roman" w:hAnsi="Verdana" w:cs="Times New Roman"/>
          <w:color w:val="000000"/>
          <w:lang w:eastAsia="ru-RU"/>
        </w:rPr>
        <w:t xml:space="preserve"> финансирования.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3.Директору школы Марковой Н.Г. подготовить дополнительные соглашения к трудовому договору с работниками.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4.Контроль за исполнением настоящего приказа оставляю за собой.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Директор школы              Н.Г.Маркова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   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FC7AB7" w:rsidRPr="00FC7AB7" w:rsidRDefault="00FC7AB7" w:rsidP="00FC7AB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C7AB7">
        <w:rPr>
          <w:rFonts w:ascii="Verdana" w:eastAsia="Times New Roman" w:hAnsi="Verdana" w:cs="Times New Roman"/>
          <w:color w:val="000000"/>
          <w:lang w:eastAsia="ru-RU"/>
        </w:rPr>
        <w:t>С приказом ознакомлены.</w:t>
      </w:r>
    </w:p>
    <w:p w:rsidR="00C24063" w:rsidRDefault="00C24063"/>
    <w:sectPr w:rsidR="00C24063" w:rsidSect="00C2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60F"/>
    <w:multiLevelType w:val="multilevel"/>
    <w:tmpl w:val="4B46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C7AB7"/>
    <w:rsid w:val="00C24063"/>
    <w:rsid w:val="00F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AB7"/>
  </w:style>
  <w:style w:type="paragraph" w:styleId="a3">
    <w:name w:val="Normal (Web)"/>
    <w:basedOn w:val="a"/>
    <w:uiPriority w:val="99"/>
    <w:semiHidden/>
    <w:unhideWhenUsed/>
    <w:rsid w:val="00FC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2015-11-02T21:28:00Z</dcterms:created>
  <dcterms:modified xsi:type="dcterms:W3CDTF">2015-11-02T21:28:00Z</dcterms:modified>
</cp:coreProperties>
</file>