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AF" w:rsidRPr="00773DAF" w:rsidRDefault="00773DAF" w:rsidP="00773DAF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773D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КАРТА САМООАНАЛИЗА</w:t>
      </w:r>
    </w:p>
    <w:p w:rsidR="00773DAF" w:rsidRPr="00773DAF" w:rsidRDefault="00773DAF" w:rsidP="00773DAF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773D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готовности общеобразовательного учреждения к введению федерального государственного образовательного стандарта начального общего образования (ФГОС НОО)</w:t>
      </w:r>
    </w:p>
    <w:p w:rsidR="00773DAF" w:rsidRPr="00773DAF" w:rsidRDefault="00773DAF" w:rsidP="00773DAF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773D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Наименование общеобразовательного учреждения</w:t>
      </w: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 (в соответствии с учредительными документами) </w:t>
      </w:r>
    </w:p>
    <w:p w:rsidR="00773DAF" w:rsidRPr="00773DAF" w:rsidRDefault="00773DAF" w:rsidP="00773DAF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773DA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Муниципальное общеобразовательное учреждение «</w:t>
      </w:r>
      <w:proofErr w:type="spellStart"/>
      <w:r w:rsidRPr="00773DA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Голубятская</w:t>
      </w:r>
      <w:proofErr w:type="spellEnd"/>
      <w:r w:rsidRPr="00773DA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основная общеобразовательная школа</w:t>
      </w:r>
    </w:p>
    <w:p w:rsidR="00773DAF" w:rsidRPr="00773DAF" w:rsidRDefault="00773DAF" w:rsidP="00773DAF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773D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Общее количество учителей начальных классов на 1 сентября 2010 г.</w:t>
      </w: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 _______1________________________________________________</w:t>
      </w:r>
    </w:p>
    <w:p w:rsidR="00773DAF" w:rsidRPr="00773DAF" w:rsidRDefault="00773DAF" w:rsidP="00773DAF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773D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Планируемое количество первых классов на 1 сентября 2011 г.</w:t>
      </w: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 ________________1______________________________________________</w:t>
      </w:r>
    </w:p>
    <w:p w:rsidR="00773DAF" w:rsidRPr="00773DAF" w:rsidRDefault="00773DAF" w:rsidP="00773DAF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773D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Количество учителей начальных классов, планирующих обучение с 1 сентября 2011 г. в соответствии с ФГОС</w:t>
      </w: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________________________________________1________________________________________________________________________________</w:t>
      </w:r>
    </w:p>
    <w:p w:rsidR="00773DAF" w:rsidRPr="00773DAF" w:rsidRDefault="00773DAF" w:rsidP="00773DAF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773D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самоанализа:</w:t>
      </w: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 получение объективной информации о степени готовности общеобразовательного учреждения к введению федерального государственного образовательного стандарта начального общего образования (ФГОС</w:t>
      </w:r>
      <w:r w:rsidRPr="00773D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НОО).</w:t>
      </w:r>
    </w:p>
    <w:p w:rsidR="00773DAF" w:rsidRPr="00773DAF" w:rsidRDefault="00773DAF" w:rsidP="00773DAF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773D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Задачи:</w:t>
      </w:r>
    </w:p>
    <w:p w:rsidR="00773DAF" w:rsidRPr="00773DAF" w:rsidRDefault="00773DAF" w:rsidP="00773DAF">
      <w:pPr>
        <w:shd w:val="clear" w:color="auto" w:fill="FFFFFF"/>
        <w:spacing w:before="33" w:after="33" w:line="240" w:lineRule="auto"/>
        <w:ind w:left="744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773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773DA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73DA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Оценка состояния и эффективности деятельности образовательных учреждений в рамках подготовки к введению ФГОС НОО.</w:t>
      </w:r>
    </w:p>
    <w:p w:rsidR="00773DAF" w:rsidRPr="00773DAF" w:rsidRDefault="00773DAF" w:rsidP="00773DAF">
      <w:pPr>
        <w:shd w:val="clear" w:color="auto" w:fill="FFFFFF"/>
        <w:spacing w:before="33" w:after="33" w:line="240" w:lineRule="auto"/>
        <w:ind w:left="744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773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773DA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73DA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Содействие образовательным учреждениям в подготовке к введению ФГОС НОО.</w:t>
      </w:r>
    </w:p>
    <w:p w:rsidR="00773DAF" w:rsidRPr="00773DAF" w:rsidRDefault="00773DAF" w:rsidP="00773DAF">
      <w:pPr>
        <w:shd w:val="clear" w:color="auto" w:fill="FFFFFF"/>
        <w:spacing w:before="33" w:after="33" w:line="240" w:lineRule="auto"/>
        <w:ind w:left="744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773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773DA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73DA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Создание информационного банка данных о готовности общеобразовательных учреждений к введению ФГОС</w:t>
      </w:r>
      <w:r w:rsidRPr="00773D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НОО.</w:t>
      </w:r>
    </w:p>
    <w:p w:rsidR="00773DAF" w:rsidRPr="00773DAF" w:rsidRDefault="00773DAF" w:rsidP="00773DAF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73D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Дата проведения самоанализа: январь</w:t>
      </w: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 2011 года.</w:t>
      </w:r>
    </w:p>
    <w:p w:rsidR="00773DAF" w:rsidRPr="00773DAF" w:rsidRDefault="00773DAF" w:rsidP="00773DAF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73D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Нормативно-правовые основания:</w:t>
      </w:r>
    </w:p>
    <w:p w:rsidR="00773DAF" w:rsidRPr="00773DAF" w:rsidRDefault="00773DAF" w:rsidP="00773DAF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Конституция Российской Федерации.</w:t>
      </w:r>
    </w:p>
    <w:p w:rsidR="00773DAF" w:rsidRPr="00773DAF" w:rsidRDefault="00773DAF" w:rsidP="00773DAF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Закон Российской Федерации «Об образовании» от 10.07.1992 г. № 3266-1 (с изменениями).</w:t>
      </w:r>
    </w:p>
    <w:p w:rsidR="00773DAF" w:rsidRPr="00773DAF" w:rsidRDefault="00773DAF" w:rsidP="00773DAF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Национальная образовательная инициатива «Наша новая школа»</w:t>
      </w:r>
      <w:r w:rsidRPr="00773DAF">
        <w:rPr>
          <w:rFonts w:ascii="Verdana" w:eastAsia="Times New Roman" w:hAnsi="Verdana" w:cs="Times New Roman"/>
          <w:color w:val="333333"/>
          <w:lang w:eastAsia="ru-RU"/>
        </w:rPr>
        <w:t>. </w:t>
      </w:r>
      <w:r w:rsidRPr="00773DAF">
        <w:rPr>
          <w:rFonts w:ascii="Times New Roman" w:eastAsia="Times New Roman" w:hAnsi="Times New Roman" w:cs="Times New Roman"/>
          <w:color w:val="333333"/>
          <w:lang w:eastAsia="ru-RU"/>
        </w:rPr>
        <w:t>Утверждена 04 февраля 2010 г. Пр-271.</w:t>
      </w:r>
    </w:p>
    <w:p w:rsidR="00773DAF" w:rsidRPr="00773DAF" w:rsidRDefault="00773DAF" w:rsidP="00773DAF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Приказ Министерства образования и науки Российской Федерации от 06.10.2009 г. № 373 «Об утверждении и введении в действие федерального государственного образовательного стандарта начального общего образования.</w:t>
      </w:r>
    </w:p>
    <w:p w:rsidR="00773DAF" w:rsidRPr="00773DAF" w:rsidRDefault="00773DAF" w:rsidP="00773DAF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Федеральный государственный образовательный стандарт. Утвержден приказом Министерства образования и науки Российской Федерации от 06.09.2009 г. № 373.</w:t>
      </w:r>
    </w:p>
    <w:p w:rsidR="00773DAF" w:rsidRPr="00773DAF" w:rsidRDefault="00773DAF" w:rsidP="00773DAF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План первоочередных действий по модернизации общего образования на 2010 год. Утверждена распоряжением Правительства Российской Федерации от 27.02.201 г. № 246-ру</w:t>
      </w:r>
    </w:p>
    <w:p w:rsidR="00773DAF" w:rsidRPr="00773DAF" w:rsidRDefault="00773DAF" w:rsidP="00773DAF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Материалы Всероссийского семинара-совещания «Обеспечение порядка введения ФГОС НОО».</w:t>
      </w:r>
    </w:p>
    <w:p w:rsidR="00773DAF" w:rsidRPr="00773DAF" w:rsidRDefault="00773DAF" w:rsidP="00773DAF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Выписка из протокола заседания Координационного совета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образования.</w:t>
      </w:r>
    </w:p>
    <w:p w:rsidR="00773DAF" w:rsidRPr="00773DAF" w:rsidRDefault="00773DAF" w:rsidP="00773DAF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План-график введения ФГОС начального общего образования. Утвержден на заседании Координационного совета при Департаменте общего образования Министерства образования и науки Российской Федерации. Протокол от 27-28 июля 2010 года № 1.</w:t>
      </w:r>
    </w:p>
    <w:p w:rsidR="00773DAF" w:rsidRPr="00773DAF" w:rsidRDefault="00773DAF" w:rsidP="00773DAF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Примерная основная образовательная программа начального общего образования. Рекомендована к использованию Координационным советом при Департаменте общего образования Министерства образования и науки Российской Федерации. Протокол от 24-25 июля 2010 года № 1.</w:t>
      </w:r>
    </w:p>
    <w:p w:rsidR="00773DAF" w:rsidRPr="00773DAF" w:rsidRDefault="00773DAF" w:rsidP="00773DAF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Проект. Базисный учебный план общеобразовательных учреждений Российской Федерации.</w:t>
      </w:r>
    </w:p>
    <w:p w:rsidR="00773DAF" w:rsidRPr="00773DAF" w:rsidRDefault="00773DAF" w:rsidP="00773DAF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Проект. Требования к условиям реализации основной образовательной программы начального общего образования. Гигиенические требования.</w:t>
      </w:r>
    </w:p>
    <w:p w:rsidR="00773DAF" w:rsidRPr="00773DAF" w:rsidRDefault="00773DAF" w:rsidP="00773DAF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План-график подготовки к введению ФГОС начального общего образования в ОУ г. Добрянки.</w:t>
      </w:r>
    </w:p>
    <w:p w:rsidR="00773DAF" w:rsidRPr="00773DAF" w:rsidRDefault="00773DAF" w:rsidP="00773DAF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73D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Шкала оценки:</w:t>
      </w: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 0 баллов – информация отсутствует, 1 балл –  информация находится в стадии разработки, 2 балла – информация имеется в полном объеме.</w:t>
      </w:r>
    </w:p>
    <w:p w:rsidR="00773DAF" w:rsidRPr="00773DAF" w:rsidRDefault="00773DAF" w:rsidP="00773DAF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73DAF" w:rsidRPr="00773DAF" w:rsidRDefault="00773DAF" w:rsidP="00773DAF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773D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Степень готовности: </w:t>
      </w: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35-42 баллов – оптимальная, 29 – 34 балла – допустимая (удовлетворительная), до 28 баллов – недостаточная.</w:t>
      </w:r>
    </w:p>
    <w:p w:rsidR="00773DAF" w:rsidRPr="00773DAF" w:rsidRDefault="00773DAF" w:rsidP="00773DAF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3"/>
        <w:gridCol w:w="2919"/>
        <w:gridCol w:w="343"/>
        <w:gridCol w:w="233"/>
        <w:gridCol w:w="1843"/>
        <w:gridCol w:w="485"/>
        <w:gridCol w:w="448"/>
        <w:gridCol w:w="422"/>
        <w:gridCol w:w="1843"/>
      </w:tblGrid>
      <w:tr w:rsidR="00773DAF" w:rsidRPr="00773DAF" w:rsidTr="00773DAF">
        <w:trPr>
          <w:trHeight w:val="100"/>
        </w:trPr>
        <w:tc>
          <w:tcPr>
            <w:tcW w:w="20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2091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75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Показатели/ Оценка показателей в баллах</w:t>
            </w:r>
          </w:p>
        </w:tc>
        <w:tc>
          <w:tcPr>
            <w:tcW w:w="36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Комментарии, подтверждение</w:t>
            </w:r>
          </w:p>
        </w:tc>
      </w:tr>
      <w:tr w:rsidR="00773DAF" w:rsidRPr="00773DAF" w:rsidTr="00773DAF">
        <w:trPr>
          <w:trHeight w:val="1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73DAF" w:rsidRPr="00773DAF" w:rsidRDefault="00773DAF" w:rsidP="00773D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73DAF" w:rsidRPr="00773DAF" w:rsidRDefault="00773DAF" w:rsidP="00773D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DAF" w:rsidRPr="00773DAF" w:rsidRDefault="00773DAF" w:rsidP="00773D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773DAF" w:rsidRPr="00773DAF" w:rsidTr="00773DAF">
        <w:trPr>
          <w:trHeight w:val="100"/>
        </w:trPr>
        <w:tc>
          <w:tcPr>
            <w:tcW w:w="20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773D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773DA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773D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Нормативные условия введения ФГОС</w:t>
            </w:r>
          </w:p>
        </w:tc>
        <w:tc>
          <w:tcPr>
            <w:tcW w:w="20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1.Устав ОУ</w:t>
            </w:r>
          </w:p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Внесены изменения или подготовлен проект изменений к Уставу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3DAF" w:rsidRPr="00773DAF" w:rsidTr="00773DAF">
        <w:trPr>
          <w:trHeight w:val="1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73DAF" w:rsidRPr="00773DAF" w:rsidRDefault="00773DAF" w:rsidP="00773D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Лицензия с приложением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документов (№, серия, дата выдачи, уровень и направленности программ)</w:t>
            </w:r>
          </w:p>
        </w:tc>
        <w:tc>
          <w:tcPr>
            <w:tcW w:w="279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</w:t>
            </w:r>
            <w:r w:rsidRPr="00773D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*Заключение </w:t>
            </w:r>
            <w:r w:rsidRPr="00773D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итогах лицензионной экспертизы 18.11.2010.</w:t>
            </w:r>
          </w:p>
        </w:tc>
      </w:tr>
      <w:tr w:rsidR="00773DAF" w:rsidRPr="00773DAF" w:rsidTr="00773DAF">
        <w:trPr>
          <w:trHeight w:val="1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73DAF" w:rsidRPr="00773DAF" w:rsidRDefault="00773DAF" w:rsidP="00773D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Свидетельство об аккредитации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документов (№, серия, дата выдачи)</w:t>
            </w:r>
          </w:p>
        </w:tc>
        <w:tc>
          <w:tcPr>
            <w:tcW w:w="279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</w:t>
            </w:r>
            <w:r w:rsidRPr="00773D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2193, АА 174219,15 мая </w:t>
            </w:r>
            <w:r w:rsidRPr="00773D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2006г</w:t>
            </w:r>
          </w:p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3DAF" w:rsidRPr="00773DAF" w:rsidTr="00773DAF">
        <w:trPr>
          <w:trHeight w:val="1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73DAF" w:rsidRPr="00773DAF" w:rsidRDefault="00773DAF" w:rsidP="00773D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Формирование банка нормативно-правовых документов федерального, регионального, муниципального, школьного уровней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нормативно-правовых документов федерального, регионального, муниципального, школьного уровней, регламентирующих деятельность по введению ФГОС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Нормативно- правовые документы ( ФГОС НОО) в бумажном и электронном виде</w:t>
            </w:r>
          </w:p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(диск </w:t>
            </w:r>
            <w:r w:rsidRPr="00773D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CD-R</w:t>
            </w: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73DAF" w:rsidRPr="00773DAF" w:rsidTr="00773DAF">
        <w:trPr>
          <w:trHeight w:val="1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73DAF" w:rsidRPr="00773DAF" w:rsidRDefault="00773DAF" w:rsidP="00773D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Основная образовательная программа начального общего образования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документов, разработанных в соответствии с требованиями ФГОС НОО:</w:t>
            </w:r>
          </w:p>
          <w:p w:rsidR="00773DAF" w:rsidRPr="00773DAF" w:rsidRDefault="00773DAF" w:rsidP="00773DAF">
            <w:pPr>
              <w:spacing w:before="33" w:after="0" w:line="240" w:lineRule="auto"/>
              <w:ind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773D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773DAF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план</w:t>
            </w:r>
          </w:p>
          <w:p w:rsidR="00773DAF" w:rsidRPr="00773DAF" w:rsidRDefault="00773DAF" w:rsidP="00773DAF">
            <w:pPr>
              <w:spacing w:before="33" w:after="0" w:line="240" w:lineRule="auto"/>
              <w:ind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773D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773DAF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календарный план-график</w:t>
            </w:r>
          </w:p>
          <w:p w:rsidR="00773DAF" w:rsidRPr="00773DAF" w:rsidRDefault="00773DAF" w:rsidP="00773DAF">
            <w:pPr>
              <w:spacing w:before="33" w:after="0" w:line="240" w:lineRule="auto"/>
              <w:ind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773D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773DAF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 освоения обучающимися ООП НОО</w:t>
            </w:r>
          </w:p>
          <w:p w:rsidR="00773DAF" w:rsidRPr="00773DAF" w:rsidRDefault="00773DAF" w:rsidP="00773DAF">
            <w:pPr>
              <w:spacing w:before="33" w:after="0" w:line="240" w:lineRule="auto"/>
              <w:ind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773D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773DAF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формирования УУД</w:t>
            </w:r>
          </w:p>
          <w:p w:rsidR="00773DAF" w:rsidRPr="00773DAF" w:rsidRDefault="00773DAF" w:rsidP="00773DAF">
            <w:pPr>
              <w:spacing w:before="33" w:after="0" w:line="240" w:lineRule="auto"/>
              <w:ind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773D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773DAF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отдельных учебных предметов, курсов</w:t>
            </w:r>
          </w:p>
          <w:p w:rsidR="00773DAF" w:rsidRPr="00773DAF" w:rsidRDefault="00773DAF" w:rsidP="00773DAF">
            <w:pPr>
              <w:spacing w:before="33" w:after="0" w:line="240" w:lineRule="auto"/>
              <w:ind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773D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773DAF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</w:t>
            </w: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формирования культуры здорового и безопасного образа жизни</w:t>
            </w:r>
          </w:p>
          <w:p w:rsidR="00773DAF" w:rsidRPr="00773DAF" w:rsidRDefault="00773DAF" w:rsidP="00773DAF">
            <w:pPr>
              <w:spacing w:before="33" w:after="0" w:line="240" w:lineRule="auto"/>
              <w:ind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773D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773DAF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оценки достижения планируемых результатов освоения ООП НОО</w:t>
            </w:r>
          </w:p>
          <w:p w:rsidR="00773DAF" w:rsidRPr="00773DAF" w:rsidRDefault="00773DAF" w:rsidP="00773DAF">
            <w:pPr>
              <w:spacing w:before="33" w:after="0" w:line="240" w:lineRule="auto"/>
              <w:ind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773D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773DAF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духовно-нравственного развития и воспитания учащихся на ступени НОО</w:t>
            </w:r>
          </w:p>
          <w:p w:rsidR="00773DAF" w:rsidRPr="00773DAF" w:rsidRDefault="00773DAF" w:rsidP="00773DAF">
            <w:pPr>
              <w:spacing w:before="33" w:after="0" w:line="100" w:lineRule="atLeast"/>
              <w:ind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773D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773DAF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внеурочной деятельности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3DAF" w:rsidRPr="00773DAF" w:rsidTr="00773DAF">
        <w:trPr>
          <w:trHeight w:val="1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73DAF" w:rsidRPr="00773DAF" w:rsidRDefault="00773DAF" w:rsidP="00773D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Положение о системе оценок, формах и порядке проведения промежуточной аттестации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изменений в части введения комплексного подхода к оценке результатов образования: предметных, </w:t>
            </w:r>
            <w:proofErr w:type="spellStart"/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личностных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3DAF" w:rsidRPr="00773DAF" w:rsidTr="00773DAF">
        <w:trPr>
          <w:trHeight w:val="1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73DAF" w:rsidRPr="00773DAF" w:rsidRDefault="00773DAF" w:rsidP="00773D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Положения о </w:t>
            </w:r>
            <w:proofErr w:type="spellStart"/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культурно-досуговом</w:t>
            </w:r>
            <w:proofErr w:type="spellEnd"/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центре</w:t>
            </w:r>
            <w:r w:rsidRPr="00773D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773DA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информационно-библиотечном центре, физкультурно-оздоровительном центре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или проекты Положений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3DAF" w:rsidRPr="00773DAF" w:rsidTr="00773DAF">
        <w:trPr>
          <w:trHeight w:val="1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73DAF" w:rsidRPr="00773DAF" w:rsidRDefault="00773DAF" w:rsidP="00773D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Должностные инструкции</w:t>
            </w:r>
          </w:p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Должностные инструкции приведены в соответствие с квалификационными характеристиками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от 25. 01.2011г</w:t>
            </w:r>
          </w:p>
        </w:tc>
      </w:tr>
      <w:tr w:rsidR="00773DAF" w:rsidRPr="00773DAF" w:rsidTr="00773DAF">
        <w:trPr>
          <w:trHeight w:val="10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73DAF" w:rsidRPr="00773DAF" w:rsidRDefault="00773DAF" w:rsidP="00773D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Договор с родителями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Разработана и утверждена форма договора о предоставлении общего образования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3DAF" w:rsidRPr="00773DAF" w:rsidTr="00773DAF">
        <w:trPr>
          <w:trHeight w:val="365"/>
        </w:trPr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964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773DAF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 </w:t>
            </w:r>
            <w:r w:rsidRPr="00773D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 баллов</w:t>
            </w:r>
          </w:p>
        </w:tc>
      </w:tr>
      <w:tr w:rsidR="00773DAF" w:rsidRPr="00773DAF" w:rsidTr="00773DAF">
        <w:trPr>
          <w:trHeight w:val="590"/>
        </w:trPr>
        <w:tc>
          <w:tcPr>
            <w:tcW w:w="20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  <w:r w:rsidRPr="00773D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Финансово-экономические условия</w:t>
            </w:r>
            <w:r w:rsidRPr="00773D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773D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введения ФГОС</w:t>
            </w:r>
          </w:p>
        </w:tc>
        <w:tc>
          <w:tcPr>
            <w:tcW w:w="20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Финансово-экономическая документация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Наличие документов: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о НСОТ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 платных </w:t>
            </w: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дополнительных образовательных услугах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Договоры о взаимодействии с УДОД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о доплатах и надбавках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Коллективный договор (при наличии)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соглашения к трудовым договорам в связи с изменением условий труда при переходе на ФГОС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773DAF" w:rsidRPr="00773DAF" w:rsidRDefault="00773DAF" w:rsidP="00773DAF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Данная услуга не оказывается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Договор о сотрудничестве ЦДОД «ЛОГОС» </w:t>
            </w:r>
            <w:r w:rsidRPr="00773D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01.09.2009г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в наличии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3DAF" w:rsidRPr="00773DAF" w:rsidTr="00773DAF">
        <w:trPr>
          <w:trHeight w:val="1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73DAF" w:rsidRPr="00773DAF" w:rsidRDefault="00773DAF" w:rsidP="00773D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Финансовый план по созданию образовательной среды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объема расходов, необходимых для реализации ООП НОО и достижения планируемых результатов, а также механизма их формирования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3DAF" w:rsidRPr="00773DAF" w:rsidTr="00773DAF">
        <w:trPr>
          <w:trHeight w:val="69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73DAF" w:rsidRPr="00773DAF" w:rsidRDefault="00773DAF" w:rsidP="00773D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Публичный доклад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Публичном докладе информации о расходовании внебюджетных средств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3DAF" w:rsidRPr="00773DAF" w:rsidTr="00773DAF">
        <w:trPr>
          <w:trHeight w:val="377"/>
        </w:trPr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964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773D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 баллов</w:t>
            </w:r>
          </w:p>
        </w:tc>
      </w:tr>
      <w:tr w:rsidR="00773DAF" w:rsidRPr="00773DAF" w:rsidTr="00773DAF">
        <w:trPr>
          <w:trHeight w:val="100"/>
        </w:trPr>
        <w:tc>
          <w:tcPr>
            <w:tcW w:w="20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en-US" w:eastAsia="ru-RU"/>
              </w:rPr>
              <w:t>III</w:t>
            </w:r>
            <w:r w:rsidRPr="00773DA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. Организационно-содержательные условия введения ФГОС</w:t>
            </w:r>
          </w:p>
        </w:tc>
        <w:tc>
          <w:tcPr>
            <w:tcW w:w="20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Организация образовательного процесса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ИУП и образовательных траекторий обучающихся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УМК в соответствии с ФГОС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заявки на обеспечение общеобразовательного учреждения учебниками в </w:t>
            </w: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соответствии с федеральным перечнем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программ внеурочной деятельности (по основным направлениям)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(проекты) рабочих вариантов учебных программ педагогов с учетом требований ФГОС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УМК «Школа России»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заявки на новые УМК</w:t>
            </w:r>
          </w:p>
        </w:tc>
      </w:tr>
      <w:tr w:rsidR="00773DAF" w:rsidRPr="00773DAF" w:rsidTr="00773DAF">
        <w:trPr>
          <w:trHeight w:val="1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73DAF" w:rsidRPr="00773DAF" w:rsidRDefault="00773DAF" w:rsidP="00773D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Обеспечение комфортной, </w:t>
            </w:r>
            <w:proofErr w:type="spellStart"/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здоровьесберегающей</w:t>
            </w:r>
            <w:proofErr w:type="spellEnd"/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среды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Применение </w:t>
            </w:r>
            <w:proofErr w:type="spellStart"/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технологий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рекреациях, кабинетах зон отдыха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кабинета психолога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зоны отдыха для учителей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Специалист не предусмотрен по штату</w:t>
            </w:r>
          </w:p>
        </w:tc>
      </w:tr>
      <w:tr w:rsidR="00773DAF" w:rsidRPr="00773DAF" w:rsidTr="00773DAF">
        <w:trPr>
          <w:trHeight w:val="1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73DAF" w:rsidRPr="00773DAF" w:rsidRDefault="00773DAF" w:rsidP="00773D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Управление образовательным процессом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рабочей группы по подготовке к введению ФГОС (список утвержден приказом директора ОУ)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плана введения ФГОС (утвержден приказом директора ОУ)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органов общественного управления. Участие в управлении ОУ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 с социальными партнерами (направления)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 </w:t>
            </w:r>
            <w:r w:rsidRPr="00773D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27 .12. 2010.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 </w:t>
            </w:r>
            <w:r w:rsidRPr="00773D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27. 12.2010.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33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 31.10 2008 г.</w:t>
            </w:r>
          </w:p>
        </w:tc>
      </w:tr>
      <w:tr w:rsidR="00773DAF" w:rsidRPr="00773DAF" w:rsidTr="00773DAF">
        <w:trPr>
          <w:trHeight w:val="1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73DAF" w:rsidRPr="00773DAF" w:rsidRDefault="00773DAF" w:rsidP="00773D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Модель организации образовательного процесса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оптимальной модели организации </w:t>
            </w: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образовательного процесса, обеспечивающей вариативность внеурочной деятельности обучающихся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инструментария для изучения образовательных потребностей и интересов обучающихся начальной ступени общего образования и запросов родителей по использованию часов вариативной части учебного плана, включая внеурочную деятельность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анкетирования по изучению образовательных потребностей и интересов обучающихся, запросов родителей по использованию часов вариативной части учебного плана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проекта </w:t>
            </w:r>
            <w:r w:rsidRPr="00773D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расписания (с учетом внеурочной деятельности)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3DAF" w:rsidRPr="00773DAF" w:rsidTr="00773DAF">
        <w:trPr>
          <w:trHeight w:val="100"/>
        </w:trPr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Максимальное количество баллов</w:t>
            </w:r>
          </w:p>
        </w:tc>
        <w:tc>
          <w:tcPr>
            <w:tcW w:w="964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773D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 баллов</w:t>
            </w:r>
          </w:p>
        </w:tc>
      </w:tr>
      <w:tr w:rsidR="00773DAF" w:rsidRPr="00773DAF" w:rsidTr="00773DAF">
        <w:trPr>
          <w:trHeight w:val="100"/>
        </w:trPr>
        <w:tc>
          <w:tcPr>
            <w:tcW w:w="20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en-US" w:eastAsia="ru-RU"/>
              </w:rPr>
              <w:t>IV</w:t>
            </w:r>
            <w:r w:rsidRPr="00773DA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. Кадровые условия введения ФГОС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Готовность педагогических работников школы к работе</w:t>
            </w:r>
          </w:p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ФГОС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плана мероприятий деятельности рабочих групп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перечня требуемых знаний и умений педагога для решения задач по введению ФГОС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Наличие анализа степени готовности педагогов к введению ФГОС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Приказ </w:t>
            </w:r>
            <w:r w:rsidRPr="00773D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27..12..2010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 </w:t>
            </w:r>
            <w:r w:rsidRPr="00773D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утверждении плана деятельности рабочей группы»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Приложение  </w:t>
            </w:r>
            <w:r w:rsidRPr="00773D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приказу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27..12.2010</w:t>
            </w:r>
            <w:r w:rsidRPr="00773D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Разработка анкет, проведение и анализ анкетирования</w:t>
            </w:r>
          </w:p>
        </w:tc>
      </w:tr>
      <w:tr w:rsidR="00773DAF" w:rsidRPr="00773DAF" w:rsidTr="00773DAF">
        <w:trPr>
          <w:trHeight w:val="1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73DAF" w:rsidRPr="00773DAF" w:rsidRDefault="00773DAF" w:rsidP="00773D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Повышение квалификации педагогов</w:t>
            </w:r>
          </w:p>
          <w:p w:rsidR="00773DAF" w:rsidRPr="00773DAF" w:rsidRDefault="00773DAF" w:rsidP="00773DAF">
            <w:pPr>
              <w:spacing w:before="33" w:after="33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493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плана-графика повышения квалификации учителей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Осуществлено повышение квалификации всех педагогов начальной школы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Сформирована команда </w:t>
            </w:r>
            <w:proofErr w:type="spellStart"/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тьюторов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 </w:t>
            </w:r>
            <w:r w:rsidRPr="00773D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изменений в плане повышения квалификации педагогов</w:t>
            </w:r>
          </w:p>
        </w:tc>
      </w:tr>
      <w:tr w:rsidR="00773DAF" w:rsidRPr="00773DAF" w:rsidTr="00773DAF">
        <w:trPr>
          <w:trHeight w:val="1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73DAF" w:rsidRPr="00773DAF" w:rsidRDefault="00773DAF" w:rsidP="00773D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73DAF" w:rsidRPr="00773DAF" w:rsidRDefault="00773DAF" w:rsidP="00773D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73DAF" w:rsidRPr="00773DAF" w:rsidRDefault="00773DAF" w:rsidP="00773D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3DAF" w:rsidRPr="00773DAF" w:rsidTr="00773DAF">
        <w:trPr>
          <w:trHeight w:val="1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73DAF" w:rsidRPr="00773DAF" w:rsidRDefault="00773DAF" w:rsidP="00773D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73DAF" w:rsidRPr="00773DAF" w:rsidRDefault="00773DAF" w:rsidP="00773D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73DAF" w:rsidRPr="00773DAF" w:rsidRDefault="00773DAF" w:rsidP="00773D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педагога, место прохождения курсовой подготовки</w:t>
            </w:r>
          </w:p>
        </w:tc>
      </w:tr>
      <w:tr w:rsidR="00773DAF" w:rsidRPr="00773DAF" w:rsidTr="00773DAF">
        <w:trPr>
          <w:trHeight w:val="1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73DAF" w:rsidRPr="00773DAF" w:rsidRDefault="00773DAF" w:rsidP="00773D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Научно-методическое и психолого-педагогическое сопровождение введения ФГОС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 и реализуется план методической работы, обеспечивающий сопровождение введения ФГОС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распространение опыта работы педагогов по введению ФГОС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Создана система психолого-педагогического сопровождения обучающихся, родителей, педагогов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 </w:t>
            </w:r>
            <w:r w:rsidRPr="00773D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изменений в план МР по подготовке внедрения ФГОС</w:t>
            </w:r>
          </w:p>
        </w:tc>
      </w:tr>
      <w:tr w:rsidR="00773DAF" w:rsidRPr="00773DAF" w:rsidTr="00773DAF">
        <w:trPr>
          <w:trHeight w:val="100"/>
        </w:trPr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964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773D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 баллов</w:t>
            </w:r>
          </w:p>
        </w:tc>
      </w:tr>
      <w:tr w:rsidR="00773DAF" w:rsidRPr="00773DAF" w:rsidTr="00773DAF">
        <w:trPr>
          <w:trHeight w:val="100"/>
        </w:trPr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en-US" w:eastAsia="ru-RU"/>
              </w:rPr>
              <w:t>V</w:t>
            </w:r>
            <w:r w:rsidRPr="00773DA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73DA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Информа-ционные</w:t>
            </w:r>
            <w:proofErr w:type="spellEnd"/>
            <w:r w:rsidRPr="00773DA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 xml:space="preserve"> условия введения ФГОС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Информирование всех субъектов образовательного процесса о порядке введения ФГОС</w:t>
            </w:r>
          </w:p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рубрики </w:t>
            </w:r>
            <w:r w:rsidRPr="00773D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(форума) на сайте ОУ по введению в ФГОС</w:t>
            </w:r>
          </w:p>
          <w:p w:rsidR="00773DAF" w:rsidRPr="00773DAF" w:rsidRDefault="00773DAF" w:rsidP="00773D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протоколов общешкольных родительских собраний, педагогических советов, заседаний ШМО, …, посвященных вопросам подготовки к введению ФГОС</w:t>
            </w:r>
          </w:p>
          <w:p w:rsidR="00773DAF" w:rsidRPr="00773DAF" w:rsidRDefault="00773DAF" w:rsidP="00773D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сменного информационного стенда</w:t>
            </w:r>
          </w:p>
          <w:p w:rsidR="00773DAF" w:rsidRPr="00773DAF" w:rsidRDefault="00773DAF" w:rsidP="00773D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информационно-методического центра в </w:t>
            </w: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ОУ</w:t>
            </w:r>
          </w:p>
          <w:p w:rsidR="00773DAF" w:rsidRPr="00773DAF" w:rsidRDefault="00773DAF" w:rsidP="00773D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Включённость Советов (родительских, попечительских, …) в обсуждение, проектирование, подготовку к введению ФГОС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Предъявление родительской и педагогической общественности города публичных отчётов ОУ с освещением вопросов подготовки к введению ФГОС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рубрики «ФГОС» на сайте 27.01.2011.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информационными источниками , поиск и отбор информации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Родительское </w:t>
            </w: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собрание «ФГОС- стандарты нового поколения»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02.01.2011.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в содержание публичного доклад </w:t>
            </w:r>
            <w:r w:rsidRPr="00773D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указанием подготовки введения новых ФГОС</w:t>
            </w:r>
          </w:p>
        </w:tc>
      </w:tr>
      <w:tr w:rsidR="00773DAF" w:rsidRPr="00773DAF" w:rsidTr="00773DAF">
        <w:trPr>
          <w:trHeight w:val="100"/>
        </w:trPr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Максимальное количество баллов</w:t>
            </w:r>
          </w:p>
        </w:tc>
        <w:tc>
          <w:tcPr>
            <w:tcW w:w="964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</w:t>
            </w:r>
            <w:r w:rsidRPr="00773D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балла</w:t>
            </w:r>
          </w:p>
        </w:tc>
      </w:tr>
      <w:tr w:rsidR="00773DAF" w:rsidRPr="00773DAF" w:rsidTr="00773DAF">
        <w:trPr>
          <w:trHeight w:val="100"/>
        </w:trPr>
        <w:tc>
          <w:tcPr>
            <w:tcW w:w="20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en-US" w:eastAsia="ru-RU"/>
              </w:rPr>
              <w:t>VI</w:t>
            </w:r>
            <w:r w:rsidRPr="00773DA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. Материально-технические условия введения ФГОС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Оснащённость учебных кабинетов</w:t>
            </w:r>
          </w:p>
        </w:tc>
        <w:tc>
          <w:tcPr>
            <w:tcW w:w="51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материально-технической базы реализации ООП НОО действующим санитарным и противопожарным нормам, нормам охраны труда работников образовательного учреждения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необходимой </w:t>
            </w:r>
            <w:proofErr w:type="spellStart"/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мультимедийной</w:t>
            </w:r>
            <w:proofErr w:type="spellEnd"/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аппаратуры, справочной литературы, дидактического и раздаточного материала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кабинетов –лабораторий с соответствующим оборудованием для организации исследовательской деятельности обучающихся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 </w:t>
            </w:r>
            <w:r w:rsidRPr="00773D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итогах лицензионной экспертизы 18.11.2010.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  соответствие существующего перечня методических, дидактических и раздаточных средств новому стандарту</w:t>
            </w:r>
          </w:p>
        </w:tc>
      </w:tr>
      <w:tr w:rsidR="00773DAF" w:rsidRPr="00773DAF" w:rsidTr="00773DAF">
        <w:trPr>
          <w:trHeight w:val="1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73DAF" w:rsidRPr="00773DAF" w:rsidRDefault="00773DAF" w:rsidP="00773D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Наличие спортивного зала и спортивной площадки</w:t>
            </w:r>
          </w:p>
        </w:tc>
        <w:tc>
          <w:tcPr>
            <w:tcW w:w="51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Оснащённость спортивным оборудованием, инвентарём в соответствии с </w:t>
            </w:r>
            <w:r w:rsidRPr="00773D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новыми требованиями для организации учебной и внеурочной деятельности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Возможность использования спортивного зала </w:t>
            </w: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(спортивной площадки) во внеурочной деятельности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</w:tr>
      <w:tr w:rsidR="00773DAF" w:rsidRPr="00773DAF" w:rsidTr="00773DAF">
        <w:trPr>
          <w:trHeight w:val="1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73DAF" w:rsidRPr="00773DAF" w:rsidRDefault="00773DAF" w:rsidP="00773D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Оснащённость информационно-библиотечного центра</w:t>
            </w:r>
          </w:p>
        </w:tc>
        <w:tc>
          <w:tcPr>
            <w:tcW w:w="51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фонда художественной и справочной литературы для разных возрастов учащихся, копировальной техники, компьютеров, наличие Интернета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</w:t>
            </w:r>
          </w:p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УМК всех учащихся, в том числе электронными учебниками, ЦОР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обеспеченности учебниками с указанием % обеспеченности по каждому предмету учебного плана.</w:t>
            </w:r>
          </w:p>
          <w:p w:rsidR="00773DAF" w:rsidRPr="00773DAF" w:rsidRDefault="00773DAF" w:rsidP="00773DAF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73DAF" w:rsidRPr="00773DAF" w:rsidRDefault="00773DAF" w:rsidP="00773DAF">
            <w:pPr>
              <w:spacing w:before="33" w:after="33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пополнение необходимыми УМК </w:t>
            </w:r>
            <w:r w:rsidRPr="00773D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т.ч электронными учебниками и </w:t>
            </w:r>
            <w:proofErr w:type="spellStart"/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ЦОРами</w:t>
            </w:r>
            <w:proofErr w:type="spellEnd"/>
          </w:p>
        </w:tc>
      </w:tr>
      <w:tr w:rsidR="00773DAF" w:rsidRPr="00773DAF" w:rsidTr="00773DAF">
        <w:trPr>
          <w:trHeight w:val="568"/>
        </w:trPr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964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773D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 баллов</w:t>
            </w:r>
          </w:p>
        </w:tc>
      </w:tr>
      <w:tr w:rsidR="00773DAF" w:rsidRPr="00773DAF" w:rsidTr="00773DAF">
        <w:trPr>
          <w:trHeight w:val="180"/>
        </w:trPr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8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 баллов</w:t>
            </w:r>
          </w:p>
        </w:tc>
        <w:tc>
          <w:tcPr>
            <w:tcW w:w="964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8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773D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77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AF" w:rsidRPr="00773DAF" w:rsidRDefault="00773DAF" w:rsidP="00773DAF">
            <w:pPr>
              <w:spacing w:before="33" w:after="0" w:line="18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73D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42 балла</w:t>
            </w:r>
          </w:p>
        </w:tc>
      </w:tr>
      <w:tr w:rsidR="00773DAF" w:rsidRPr="00773DAF" w:rsidTr="00773DAF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3DAF" w:rsidRPr="00773DAF" w:rsidRDefault="00773DAF" w:rsidP="00773D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3DAF" w:rsidRPr="00773DAF" w:rsidRDefault="00773DAF" w:rsidP="00773D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3DAF" w:rsidRPr="00773DAF" w:rsidRDefault="00773DAF" w:rsidP="00773D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3DAF" w:rsidRPr="00773DAF" w:rsidRDefault="00773DAF" w:rsidP="00773D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3DAF" w:rsidRPr="00773DAF" w:rsidRDefault="00773DAF" w:rsidP="00773D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3DAF" w:rsidRPr="00773DAF" w:rsidRDefault="00773DAF" w:rsidP="00773D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3DAF" w:rsidRPr="00773DAF" w:rsidRDefault="00773DAF" w:rsidP="00773D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3DAF" w:rsidRPr="00773DAF" w:rsidRDefault="00773DAF" w:rsidP="00773D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3DAF" w:rsidRPr="00773DAF" w:rsidRDefault="00773DAF" w:rsidP="00773D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773DAF" w:rsidRPr="00773DAF" w:rsidRDefault="00773DAF" w:rsidP="00773DAF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           </w:t>
      </w:r>
    </w:p>
    <w:p w:rsidR="00773DAF" w:rsidRPr="00773DAF" w:rsidRDefault="00773DAF" w:rsidP="00773DAF">
      <w:pPr>
        <w:shd w:val="clear" w:color="auto" w:fill="FFFFFF"/>
        <w:spacing w:before="33" w:after="33" w:line="240" w:lineRule="auto"/>
        <w:ind w:firstLine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Вывод: администрация ОУ «</w:t>
      </w:r>
      <w:proofErr w:type="spellStart"/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Голубятская</w:t>
      </w:r>
      <w:proofErr w:type="spellEnd"/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основная общеобразовательная школа» в ходе проведенного самоанализа установила, что готовность общеобразовательного учреждения соответствует  НЕДОСТАТОЧНОЙ степени.</w:t>
      </w:r>
    </w:p>
    <w:p w:rsidR="00773DAF" w:rsidRPr="00773DAF" w:rsidRDefault="00773DAF" w:rsidP="00773DAF">
      <w:pPr>
        <w:shd w:val="clear" w:color="auto" w:fill="FFFFFF"/>
        <w:spacing w:before="33" w:after="33" w:line="240" w:lineRule="auto"/>
        <w:ind w:firstLine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773D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Готовность ОУ к введению ФГОС</w:t>
      </w: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 в полном объеме – НЕ ГОТОВА (выполнены все)_________________________ условия.   </w:t>
      </w:r>
    </w:p>
    <w:p w:rsidR="00773DAF" w:rsidRPr="00773DAF" w:rsidRDefault="00773DAF" w:rsidP="00773DAF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            </w:t>
      </w:r>
      <w:r w:rsidRPr="00773D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2) Готовность ОУ</w:t>
      </w: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 к </w:t>
      </w:r>
      <w:r w:rsidRPr="00773D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введению ФГОС</w:t>
      </w: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 менее 42 баллов -  20 (не проработаны…)  ВСЕ  условия.</w:t>
      </w:r>
    </w:p>
    <w:p w:rsidR="00773DAF" w:rsidRPr="00773DAF" w:rsidRDefault="00773DAF" w:rsidP="00773DAF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            3</w:t>
      </w:r>
      <w:r w:rsidRPr="00773D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 Выявленные проблемы:</w:t>
      </w:r>
    </w:p>
    <w:p w:rsidR="00773DAF" w:rsidRPr="00773DAF" w:rsidRDefault="00773DAF" w:rsidP="00773DAF">
      <w:pPr>
        <w:shd w:val="clear" w:color="auto" w:fill="FFFFFF"/>
        <w:spacing w:before="33" w:after="33" w:line="240" w:lineRule="auto"/>
        <w:ind w:left="1416"/>
        <w:rPr>
          <w:rFonts w:ascii="Verdana" w:eastAsia="Times New Roman" w:hAnsi="Verdana" w:cs="Times New Roman"/>
          <w:color w:val="000000"/>
          <w:lang w:eastAsia="ru-RU"/>
        </w:rPr>
      </w:pP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1)Необходимость разработки инструментария изучения образовательных потребностей и интересов обучающихся начальной ступени общего образования и запросов родителей по использованию часов вариативной части учебного плана, включая внеурочную деятельность;</w:t>
      </w:r>
    </w:p>
    <w:p w:rsidR="00773DAF" w:rsidRPr="00773DAF" w:rsidRDefault="00773DAF" w:rsidP="00773DAF">
      <w:pPr>
        <w:shd w:val="clear" w:color="auto" w:fill="FFFFFF"/>
        <w:spacing w:before="33" w:after="33" w:line="240" w:lineRule="auto"/>
        <w:ind w:left="1416"/>
        <w:rPr>
          <w:rFonts w:ascii="Verdana" w:eastAsia="Times New Roman" w:hAnsi="Verdana" w:cs="Times New Roman"/>
          <w:color w:val="000000"/>
          <w:lang w:eastAsia="ru-RU"/>
        </w:rPr>
      </w:pP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2)Организация повышения квалификации педагога  начальной школы по  работе в рамках ФГОС;</w:t>
      </w:r>
    </w:p>
    <w:p w:rsidR="00773DAF" w:rsidRPr="00773DAF" w:rsidRDefault="00773DAF" w:rsidP="00773DAF">
      <w:pPr>
        <w:shd w:val="clear" w:color="auto" w:fill="FFFFFF"/>
        <w:spacing w:before="33" w:after="33" w:line="240" w:lineRule="auto"/>
        <w:ind w:left="1416"/>
        <w:rPr>
          <w:rFonts w:ascii="Verdana" w:eastAsia="Times New Roman" w:hAnsi="Verdana" w:cs="Times New Roman"/>
          <w:color w:val="000000"/>
          <w:lang w:eastAsia="ru-RU"/>
        </w:rPr>
      </w:pP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3) Информирование</w:t>
      </w:r>
      <w:r w:rsidRPr="00773DAF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всех субъектов образовательного процесса о порядке  введения ФГОС;</w:t>
      </w:r>
    </w:p>
    <w:p w:rsidR="00773DAF" w:rsidRPr="00773DAF" w:rsidRDefault="00773DAF" w:rsidP="00773DAF">
      <w:pPr>
        <w:shd w:val="clear" w:color="auto" w:fill="FFFFFF"/>
        <w:spacing w:before="33" w:after="33" w:line="240" w:lineRule="auto"/>
        <w:ind w:left="1416"/>
        <w:rPr>
          <w:rFonts w:ascii="Verdana" w:eastAsia="Times New Roman" w:hAnsi="Verdana" w:cs="Times New Roman"/>
          <w:color w:val="000000"/>
          <w:lang w:eastAsia="ru-RU"/>
        </w:rPr>
      </w:pP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4)Включение  родительской общественности   в обсуждение, проектирование  подготовку к введению ФГОС;</w:t>
      </w:r>
    </w:p>
    <w:p w:rsidR="00773DAF" w:rsidRPr="00773DAF" w:rsidRDefault="00773DAF" w:rsidP="00773DAF">
      <w:pPr>
        <w:shd w:val="clear" w:color="auto" w:fill="FFFFFF"/>
        <w:spacing w:before="33" w:after="33" w:line="240" w:lineRule="auto"/>
        <w:ind w:left="1416"/>
        <w:rPr>
          <w:rFonts w:ascii="Verdana" w:eastAsia="Times New Roman" w:hAnsi="Verdana" w:cs="Times New Roman"/>
          <w:color w:val="000000"/>
          <w:lang w:eastAsia="ru-RU"/>
        </w:rPr>
      </w:pP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4) Оснащение спортивным оборудованием, инвентарём, </w:t>
      </w:r>
    </w:p>
    <w:p w:rsidR="00773DAF" w:rsidRPr="00773DAF" w:rsidRDefault="00773DAF" w:rsidP="00773DAF">
      <w:pPr>
        <w:shd w:val="clear" w:color="auto" w:fill="FFFFFF"/>
        <w:spacing w:before="33" w:after="33" w:line="240" w:lineRule="auto"/>
        <w:ind w:left="1416"/>
        <w:rPr>
          <w:rFonts w:ascii="Verdana" w:eastAsia="Times New Roman" w:hAnsi="Verdana" w:cs="Times New Roman"/>
          <w:color w:val="000000"/>
          <w:lang w:eastAsia="ru-RU"/>
        </w:rPr>
      </w:pP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5) Отсутствие специализированных  кабинетов и узких специалистов,   которые соответствует новым требованиями для организации учебной и внеурочной деятельности обучающихся</w:t>
      </w:r>
    </w:p>
    <w:p w:rsidR="00773DAF" w:rsidRPr="00773DAF" w:rsidRDefault="00773DAF" w:rsidP="00773DAF">
      <w:pPr>
        <w:shd w:val="clear" w:color="auto" w:fill="FFFFFF"/>
        <w:spacing w:before="33" w:after="33" w:line="240" w:lineRule="auto"/>
        <w:ind w:firstLine="708"/>
        <w:rPr>
          <w:rFonts w:ascii="Verdana" w:eastAsia="Times New Roman" w:hAnsi="Verdana" w:cs="Times New Roman"/>
          <w:color w:val="000000"/>
          <w:lang w:eastAsia="ru-RU"/>
        </w:rPr>
      </w:pPr>
      <w:r w:rsidRPr="00773D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4) Перспективы</w:t>
      </w: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73D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работы в 2010-2011 учебном году по подготовке к введению ФГОС:</w:t>
      </w:r>
    </w:p>
    <w:p w:rsidR="00773DAF" w:rsidRPr="00773DAF" w:rsidRDefault="00773DAF" w:rsidP="00773DAF">
      <w:pPr>
        <w:shd w:val="clear" w:color="auto" w:fill="FFFFFF"/>
        <w:spacing w:before="33" w:after="33" w:line="240" w:lineRule="auto"/>
        <w:ind w:left="900" w:hanging="900"/>
        <w:rPr>
          <w:rFonts w:ascii="Verdana" w:eastAsia="Times New Roman" w:hAnsi="Verdana" w:cs="Times New Roman"/>
          <w:color w:val="000000"/>
          <w:lang w:eastAsia="ru-RU"/>
        </w:rPr>
      </w:pPr>
      <w:r w:rsidRPr="00773DA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773DA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I.</w:t>
      </w:r>
      <w:r w:rsidRPr="00773DA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3DA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Разработка образовательной   программы, включающей следующие разделы:</w:t>
      </w:r>
    </w:p>
    <w:p w:rsidR="00773DAF" w:rsidRPr="00773DAF" w:rsidRDefault="00773DAF" w:rsidP="00773DAF">
      <w:pPr>
        <w:shd w:val="clear" w:color="auto" w:fill="FFFFFF"/>
        <w:spacing w:before="33" w:after="33" w:line="240" w:lineRule="auto"/>
        <w:ind w:left="1620" w:hanging="360"/>
        <w:rPr>
          <w:rFonts w:ascii="Verdana" w:eastAsia="Times New Roman" w:hAnsi="Verdana" w:cs="Times New Roman"/>
          <w:color w:val="000000"/>
          <w:lang w:eastAsia="ru-RU"/>
        </w:rPr>
      </w:pP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1)</w:t>
      </w:r>
      <w:r w:rsidRPr="00773DA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3DA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пояснительную записку;</w:t>
      </w:r>
    </w:p>
    <w:p w:rsidR="00773DAF" w:rsidRPr="00773DAF" w:rsidRDefault="00773DAF" w:rsidP="00773DAF">
      <w:pPr>
        <w:shd w:val="clear" w:color="auto" w:fill="FFFFFF"/>
        <w:spacing w:before="33" w:after="33" w:line="240" w:lineRule="auto"/>
        <w:ind w:left="1620" w:hanging="360"/>
        <w:rPr>
          <w:rFonts w:ascii="Verdana" w:eastAsia="Times New Roman" w:hAnsi="Verdana" w:cs="Times New Roman"/>
          <w:color w:val="000000"/>
          <w:lang w:eastAsia="ru-RU"/>
        </w:rPr>
      </w:pP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2)</w:t>
      </w:r>
      <w:r w:rsidRPr="00773DA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3DA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планируемые результаты освоения обучающимися основной образовательной программы начального общего образования;</w:t>
      </w:r>
    </w:p>
    <w:p w:rsidR="00773DAF" w:rsidRPr="00773DAF" w:rsidRDefault="00773DAF" w:rsidP="00773DAF">
      <w:pPr>
        <w:shd w:val="clear" w:color="auto" w:fill="FFFFFF"/>
        <w:spacing w:before="33" w:after="33" w:line="240" w:lineRule="auto"/>
        <w:ind w:left="1620" w:hanging="360"/>
        <w:rPr>
          <w:rFonts w:ascii="Verdana" w:eastAsia="Times New Roman" w:hAnsi="Verdana" w:cs="Times New Roman"/>
          <w:color w:val="000000"/>
          <w:lang w:eastAsia="ru-RU"/>
        </w:rPr>
      </w:pP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3)</w:t>
      </w:r>
      <w:r w:rsidRPr="00773DA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3DA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базисный учебный план образовательного учреждения;</w:t>
      </w:r>
    </w:p>
    <w:p w:rsidR="00773DAF" w:rsidRPr="00773DAF" w:rsidRDefault="00773DAF" w:rsidP="00773DAF">
      <w:pPr>
        <w:shd w:val="clear" w:color="auto" w:fill="FFFFFF"/>
        <w:spacing w:before="33" w:after="33" w:line="240" w:lineRule="auto"/>
        <w:ind w:left="1620" w:hanging="360"/>
        <w:rPr>
          <w:rFonts w:ascii="Verdana" w:eastAsia="Times New Roman" w:hAnsi="Verdana" w:cs="Times New Roman"/>
          <w:color w:val="000000"/>
          <w:lang w:eastAsia="ru-RU"/>
        </w:rPr>
      </w:pP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4)</w:t>
      </w:r>
      <w:r w:rsidRPr="00773DA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3DA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 формирование универсальных учебных действий у обучающихся на ступени начального общего образования;</w:t>
      </w:r>
    </w:p>
    <w:p w:rsidR="00773DAF" w:rsidRPr="00773DAF" w:rsidRDefault="00773DAF" w:rsidP="00773DAF">
      <w:pPr>
        <w:shd w:val="clear" w:color="auto" w:fill="FFFFFF"/>
        <w:spacing w:before="33" w:after="33" w:line="240" w:lineRule="auto"/>
        <w:ind w:left="1620" w:hanging="360"/>
        <w:rPr>
          <w:rFonts w:ascii="Verdana" w:eastAsia="Times New Roman" w:hAnsi="Verdana" w:cs="Times New Roman"/>
          <w:color w:val="000000"/>
          <w:lang w:eastAsia="ru-RU"/>
        </w:rPr>
      </w:pP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5)</w:t>
      </w:r>
      <w:r w:rsidRPr="00773DA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3DA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программы отдельных учебных предметов, курсов;</w:t>
      </w:r>
    </w:p>
    <w:p w:rsidR="00773DAF" w:rsidRPr="00773DAF" w:rsidRDefault="00773DAF" w:rsidP="00773DAF">
      <w:pPr>
        <w:shd w:val="clear" w:color="auto" w:fill="FFFFFF"/>
        <w:spacing w:before="33" w:after="33" w:line="240" w:lineRule="auto"/>
        <w:ind w:left="1620" w:hanging="360"/>
        <w:rPr>
          <w:rFonts w:ascii="Verdana" w:eastAsia="Times New Roman" w:hAnsi="Verdana" w:cs="Times New Roman"/>
          <w:color w:val="000000"/>
          <w:lang w:eastAsia="ru-RU"/>
        </w:rPr>
      </w:pP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6)</w:t>
      </w:r>
      <w:r w:rsidRPr="00773DA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3DA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программу духовно-нравственного развития, воспитания обучающихся на ступени начального общего образования;</w:t>
      </w:r>
    </w:p>
    <w:p w:rsidR="00773DAF" w:rsidRPr="00773DAF" w:rsidRDefault="00773DAF" w:rsidP="00773DAF">
      <w:pPr>
        <w:shd w:val="clear" w:color="auto" w:fill="FFFFFF"/>
        <w:spacing w:before="33" w:after="33" w:line="240" w:lineRule="auto"/>
        <w:ind w:left="900"/>
        <w:rPr>
          <w:rFonts w:ascii="Verdana" w:eastAsia="Times New Roman" w:hAnsi="Verdana" w:cs="Times New Roman"/>
          <w:color w:val="000000"/>
          <w:lang w:eastAsia="ru-RU"/>
        </w:rPr>
      </w:pP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программу формирования культуры здорового и безопасного образа жизни;</w:t>
      </w:r>
    </w:p>
    <w:p w:rsidR="00773DAF" w:rsidRPr="00773DAF" w:rsidRDefault="00773DAF" w:rsidP="00773DAF">
      <w:pPr>
        <w:shd w:val="clear" w:color="auto" w:fill="FFFFFF"/>
        <w:spacing w:before="33" w:after="33" w:line="240" w:lineRule="auto"/>
        <w:ind w:left="1620" w:hanging="360"/>
        <w:rPr>
          <w:rFonts w:ascii="Verdana" w:eastAsia="Times New Roman" w:hAnsi="Verdana" w:cs="Times New Roman"/>
          <w:color w:val="000000"/>
          <w:lang w:eastAsia="ru-RU"/>
        </w:rPr>
      </w:pP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7)</w:t>
      </w:r>
      <w:r w:rsidRPr="00773DA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3DA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программу коррекционной работы;</w:t>
      </w:r>
    </w:p>
    <w:p w:rsidR="00773DAF" w:rsidRPr="00773DAF" w:rsidRDefault="00773DAF" w:rsidP="00773DAF">
      <w:pPr>
        <w:shd w:val="clear" w:color="auto" w:fill="FFFFFF"/>
        <w:spacing w:before="33" w:after="33" w:line="240" w:lineRule="auto"/>
        <w:ind w:left="1620" w:hanging="360"/>
        <w:rPr>
          <w:rFonts w:ascii="Verdana" w:eastAsia="Times New Roman" w:hAnsi="Verdana" w:cs="Times New Roman"/>
          <w:color w:val="000000"/>
          <w:lang w:eastAsia="ru-RU"/>
        </w:rPr>
      </w:pP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8)</w:t>
      </w:r>
      <w:r w:rsidRPr="00773DA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3DA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систему оценки достижения планируемых результатов освоения основной образовательной программы начального общего образования.        </w:t>
      </w:r>
    </w:p>
    <w:p w:rsidR="00773DAF" w:rsidRPr="00773DAF" w:rsidRDefault="00773DAF" w:rsidP="00773DAF">
      <w:pPr>
        <w:shd w:val="clear" w:color="auto" w:fill="FFFFFF"/>
        <w:spacing w:before="33" w:after="33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773DAF">
        <w:rPr>
          <w:rFonts w:ascii="Times New Roman" w:eastAsia="Times New Roman" w:hAnsi="Times New Roman" w:cs="Times New Roman"/>
          <w:color w:val="000000"/>
          <w:lang w:val="en-US" w:eastAsia="ru-RU"/>
        </w:rPr>
        <w:t>II</w:t>
      </w: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 . Информирование родительской общественности о переходе к введению ФГОС; создание нормативного обеспечения введения ФГОС.</w:t>
      </w:r>
    </w:p>
    <w:p w:rsidR="00773DAF" w:rsidRPr="00773DAF" w:rsidRDefault="00773DAF" w:rsidP="00773DAF">
      <w:pPr>
        <w:shd w:val="clear" w:color="auto" w:fill="FFFFFF"/>
        <w:spacing w:before="33" w:after="33" w:line="240" w:lineRule="auto"/>
        <w:ind w:firstLine="708"/>
        <w:rPr>
          <w:rFonts w:ascii="Verdana" w:eastAsia="Times New Roman" w:hAnsi="Verdana" w:cs="Times New Roman"/>
          <w:color w:val="000000"/>
          <w:lang w:eastAsia="ru-RU"/>
        </w:rPr>
      </w:pP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73DAF" w:rsidRPr="00773DAF" w:rsidRDefault="00773DAF" w:rsidP="00773DAF">
      <w:pPr>
        <w:shd w:val="clear" w:color="auto" w:fill="FFFFFF"/>
        <w:spacing w:before="33" w:after="33" w:line="240" w:lineRule="auto"/>
        <w:ind w:firstLine="708"/>
        <w:rPr>
          <w:rFonts w:ascii="Verdana" w:eastAsia="Times New Roman" w:hAnsi="Verdana" w:cs="Times New Roman"/>
          <w:color w:val="000000"/>
          <w:lang w:eastAsia="ru-RU"/>
        </w:rPr>
      </w:pP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Директор ОУ № __________________________________________________________________________________________</w:t>
      </w:r>
    </w:p>
    <w:p w:rsidR="00773DAF" w:rsidRPr="00773DAF" w:rsidRDefault="00773DAF" w:rsidP="00773DAF">
      <w:pPr>
        <w:shd w:val="clear" w:color="auto" w:fill="FFFFFF"/>
        <w:spacing w:before="33" w:after="33" w:line="240" w:lineRule="auto"/>
        <w:ind w:firstLine="708"/>
        <w:rPr>
          <w:rFonts w:ascii="Verdana" w:eastAsia="Times New Roman" w:hAnsi="Verdana" w:cs="Times New Roman"/>
          <w:color w:val="000000"/>
          <w:lang w:eastAsia="ru-RU"/>
        </w:rPr>
      </w:pP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73DAF" w:rsidRPr="00773DAF" w:rsidRDefault="00773DAF" w:rsidP="00773DAF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           </w:t>
      </w:r>
      <w:r w:rsidRPr="00773D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Примечание:</w:t>
      </w:r>
    </w:p>
    <w:p w:rsidR="00773DAF" w:rsidRPr="00773DAF" w:rsidRDefault="00773DAF" w:rsidP="00773DAF">
      <w:pPr>
        <w:shd w:val="clear" w:color="auto" w:fill="FFFFFF"/>
        <w:spacing w:before="33" w:after="33" w:line="240" w:lineRule="auto"/>
        <w:ind w:firstLine="708"/>
        <w:rPr>
          <w:rFonts w:ascii="Verdana" w:eastAsia="Times New Roman" w:hAnsi="Verdana" w:cs="Times New Roman"/>
          <w:color w:val="000000"/>
          <w:lang w:eastAsia="ru-RU"/>
        </w:rPr>
      </w:pP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ИУП – индивидуальный учебный план ФГОС НОО – федеральный государственный стандарт начального общего образования</w:t>
      </w:r>
    </w:p>
    <w:p w:rsidR="00773DAF" w:rsidRPr="00773DAF" w:rsidRDefault="00773DAF" w:rsidP="00773DAF">
      <w:pPr>
        <w:shd w:val="clear" w:color="auto" w:fill="FFFFFF"/>
        <w:spacing w:before="33" w:after="33" w:line="240" w:lineRule="auto"/>
        <w:ind w:firstLine="708"/>
        <w:rPr>
          <w:rFonts w:ascii="Verdana" w:eastAsia="Times New Roman" w:hAnsi="Verdana" w:cs="Times New Roman"/>
          <w:color w:val="000000"/>
          <w:lang w:eastAsia="ru-RU"/>
        </w:rPr>
      </w:pP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НСОТ – новая система оплаты труда</w:t>
      </w:r>
    </w:p>
    <w:p w:rsidR="00773DAF" w:rsidRPr="00773DAF" w:rsidRDefault="00773DAF" w:rsidP="00773DAF">
      <w:pPr>
        <w:shd w:val="clear" w:color="auto" w:fill="FFFFFF"/>
        <w:spacing w:before="33" w:after="33" w:line="240" w:lineRule="auto"/>
        <w:ind w:firstLine="708"/>
        <w:rPr>
          <w:rFonts w:ascii="Verdana" w:eastAsia="Times New Roman" w:hAnsi="Verdana" w:cs="Times New Roman"/>
          <w:color w:val="000000"/>
          <w:lang w:eastAsia="ru-RU"/>
        </w:rPr>
      </w:pP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ООП НОО – основная образовательная программа начального общего образования    </w:t>
      </w:r>
    </w:p>
    <w:p w:rsidR="00773DAF" w:rsidRPr="00773DAF" w:rsidRDefault="00773DAF" w:rsidP="00773DAF">
      <w:pPr>
        <w:shd w:val="clear" w:color="auto" w:fill="FFFFFF"/>
        <w:spacing w:before="33" w:after="33" w:line="240" w:lineRule="auto"/>
        <w:ind w:firstLine="708"/>
        <w:rPr>
          <w:rFonts w:ascii="Verdana" w:eastAsia="Times New Roman" w:hAnsi="Verdana" w:cs="Times New Roman"/>
          <w:color w:val="000000"/>
          <w:lang w:eastAsia="ru-RU"/>
        </w:rPr>
      </w:pP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УДОД – учреждения дополнительного образования детей</w:t>
      </w:r>
    </w:p>
    <w:p w:rsidR="00773DAF" w:rsidRPr="00773DAF" w:rsidRDefault="00773DAF" w:rsidP="00773DAF">
      <w:pPr>
        <w:shd w:val="clear" w:color="auto" w:fill="FFFFFF"/>
        <w:spacing w:before="33" w:after="33" w:line="240" w:lineRule="auto"/>
        <w:ind w:firstLine="708"/>
        <w:rPr>
          <w:rFonts w:ascii="Verdana" w:eastAsia="Times New Roman" w:hAnsi="Verdana" w:cs="Times New Roman"/>
          <w:color w:val="000000"/>
          <w:lang w:eastAsia="ru-RU"/>
        </w:rPr>
      </w:pP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УМК – учебно-методический комплекс</w:t>
      </w:r>
    </w:p>
    <w:p w:rsidR="00773DAF" w:rsidRPr="00773DAF" w:rsidRDefault="00773DAF" w:rsidP="00773DAF">
      <w:pPr>
        <w:shd w:val="clear" w:color="auto" w:fill="FFFFFF"/>
        <w:spacing w:before="33" w:after="33" w:line="240" w:lineRule="auto"/>
        <w:ind w:firstLine="708"/>
        <w:rPr>
          <w:rFonts w:ascii="Verdana" w:eastAsia="Times New Roman" w:hAnsi="Verdana" w:cs="Times New Roman"/>
          <w:color w:val="000000"/>
          <w:lang w:eastAsia="ru-RU"/>
        </w:rPr>
      </w:pPr>
      <w:r w:rsidRPr="00773DAF">
        <w:rPr>
          <w:rFonts w:ascii="Times New Roman" w:eastAsia="Times New Roman" w:hAnsi="Times New Roman" w:cs="Times New Roman"/>
          <w:color w:val="000000"/>
          <w:lang w:eastAsia="ru-RU"/>
        </w:rPr>
        <w:t>ЦОР -  цифровые образовательные ресурсы                   </w:t>
      </w:r>
    </w:p>
    <w:p w:rsidR="00B66E76" w:rsidRDefault="00B66E76"/>
    <w:sectPr w:rsidR="00B66E76" w:rsidSect="00B66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73DAF"/>
    <w:rsid w:val="00773DAF"/>
    <w:rsid w:val="00B6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3DAF"/>
  </w:style>
  <w:style w:type="paragraph" w:customStyle="1" w:styleId="a4">
    <w:name w:val="a"/>
    <w:basedOn w:val="a"/>
    <w:rsid w:val="0077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2488</Words>
  <Characters>14184</Characters>
  <Application>Microsoft Office Word</Application>
  <DocSecurity>0</DocSecurity>
  <Lines>118</Lines>
  <Paragraphs>33</Paragraphs>
  <ScaleCrop>false</ScaleCrop>
  <Company/>
  <LinksUpToDate>false</LinksUpToDate>
  <CharactersWithSpaces>16639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2015-11-02T19:52:00Z</dcterms:created>
  <dcterms:modified xsi:type="dcterms:W3CDTF">2015-11-02T19:52:00Z</dcterms:modified>
</cp:coreProperties>
</file>